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9374A" w14:textId="77777777" w:rsidR="003727CD" w:rsidRPr="003727CD" w:rsidRDefault="003727CD" w:rsidP="003727CD">
      <w:pPr>
        <w:spacing w:after="0"/>
        <w:jc w:val="center"/>
        <w:rPr>
          <w:b/>
          <w:sz w:val="20"/>
          <w:szCs w:val="20"/>
        </w:rPr>
      </w:pPr>
      <w:r w:rsidRPr="003727CD">
        <w:rPr>
          <w:b/>
          <w:sz w:val="20"/>
          <w:szCs w:val="20"/>
        </w:rPr>
        <w:t>UNIVERSIDAD DE LOS ANDES</w:t>
      </w:r>
    </w:p>
    <w:p w14:paraId="08DB1490" w14:textId="77777777" w:rsidR="003727CD" w:rsidRPr="009B7E10" w:rsidRDefault="003727CD" w:rsidP="003727CD">
      <w:pPr>
        <w:spacing w:after="0"/>
        <w:jc w:val="center"/>
        <w:rPr>
          <w:b/>
          <w:sz w:val="20"/>
          <w:szCs w:val="20"/>
          <w:lang w:val="es-ES"/>
        </w:rPr>
      </w:pPr>
      <w:r w:rsidRPr="009B7E10">
        <w:rPr>
          <w:b/>
          <w:sz w:val="20"/>
          <w:szCs w:val="20"/>
          <w:lang w:val="es-ES"/>
        </w:rPr>
        <w:t>DEPARTAMENTO DE FÍSICA</w:t>
      </w:r>
    </w:p>
    <w:p w14:paraId="57B08365" w14:textId="77777777" w:rsidR="00C679E3" w:rsidRPr="009B7E10" w:rsidRDefault="003727CD" w:rsidP="003727CD">
      <w:pPr>
        <w:spacing w:after="0"/>
        <w:jc w:val="center"/>
        <w:rPr>
          <w:b/>
          <w:sz w:val="20"/>
          <w:szCs w:val="20"/>
          <w:lang w:val="es-ES"/>
        </w:rPr>
      </w:pPr>
      <w:r w:rsidRPr="009B7E10">
        <w:rPr>
          <w:b/>
          <w:sz w:val="20"/>
          <w:szCs w:val="20"/>
          <w:lang w:val="es-ES"/>
        </w:rPr>
        <w:t xml:space="preserve">FISI 4080 - </w:t>
      </w:r>
      <w:r w:rsidR="00B02133" w:rsidRPr="009B7E10">
        <w:rPr>
          <w:b/>
          <w:sz w:val="20"/>
          <w:szCs w:val="20"/>
          <w:lang w:val="es-ES"/>
        </w:rPr>
        <w:t>TEORÍA DE LA INFORMACIÓN PARA FÍSICOS</w:t>
      </w:r>
    </w:p>
    <w:p w14:paraId="29ADA48A" w14:textId="77777777" w:rsidR="003727CD" w:rsidRPr="009B7E10" w:rsidRDefault="003727CD" w:rsidP="003727CD">
      <w:pPr>
        <w:spacing w:after="0"/>
        <w:rPr>
          <w:sz w:val="20"/>
          <w:szCs w:val="20"/>
          <w:lang w:val="es-ES"/>
        </w:rPr>
      </w:pPr>
    </w:p>
    <w:p w14:paraId="75571122" w14:textId="264FC8C4" w:rsidR="003727CD" w:rsidRDefault="006016FE" w:rsidP="003727CD">
      <w:pPr>
        <w:spacing w:after="0"/>
      </w:pPr>
      <w:r>
        <w:rPr>
          <w:b/>
          <w:sz w:val="20"/>
          <w:szCs w:val="20"/>
          <w:lang w:val="es-ES"/>
        </w:rPr>
        <w:t>HORARIO y SALÓN:</w:t>
      </w:r>
      <w:r>
        <w:t xml:space="preserve"> </w:t>
      </w:r>
      <w:proofErr w:type="spellStart"/>
      <w:r>
        <w:t>Martes</w:t>
      </w:r>
      <w:proofErr w:type="spellEnd"/>
      <w:r>
        <w:t xml:space="preserve"> y </w:t>
      </w:r>
      <w:proofErr w:type="spellStart"/>
      <w:r>
        <w:t>Jueves</w:t>
      </w:r>
      <w:proofErr w:type="spellEnd"/>
      <w:r>
        <w:t>, de 2 a 3:20 PM, Salon W-403</w:t>
      </w:r>
    </w:p>
    <w:p w14:paraId="5DD5C5EB" w14:textId="77777777" w:rsidR="006016FE" w:rsidRDefault="006016FE" w:rsidP="003727CD">
      <w:pPr>
        <w:spacing w:after="0"/>
      </w:pPr>
    </w:p>
    <w:p w14:paraId="77CD97A6" w14:textId="77777777" w:rsidR="006016FE" w:rsidRDefault="006016FE" w:rsidP="003727CD">
      <w:pPr>
        <w:spacing w:after="0"/>
      </w:pPr>
      <w:r w:rsidRPr="006016FE">
        <w:rPr>
          <w:b/>
          <w:sz w:val="20"/>
        </w:rPr>
        <w:t>PROFESOR</w:t>
      </w:r>
      <w:r>
        <w:rPr>
          <w:b/>
        </w:rPr>
        <w:t xml:space="preserve">:  </w:t>
      </w:r>
      <w:r>
        <w:t xml:space="preserve">Alonso </w:t>
      </w:r>
      <w:proofErr w:type="spellStart"/>
      <w:r>
        <w:t>Botero</w:t>
      </w:r>
      <w:proofErr w:type="spellEnd"/>
      <w:r>
        <w:t xml:space="preserve"> </w:t>
      </w:r>
      <w:proofErr w:type="spellStart"/>
      <w:r>
        <w:t>Mejía</w:t>
      </w:r>
    </w:p>
    <w:p w14:paraId="6D16A37B" w14:textId="6D90B7FA" w:rsidR="006016FE" w:rsidRDefault="006016FE" w:rsidP="006016FE">
      <w:pPr>
        <w:spacing w:after="0"/>
        <w:ind w:firstLine="708"/>
      </w:pPr>
      <w:proofErr w:type="gramStart"/>
      <w:r>
        <w:t>correo</w:t>
      </w:r>
      <w:proofErr w:type="spellEnd"/>
      <w:proofErr w:type="gramEnd"/>
      <w:r>
        <w:t xml:space="preserve">: </w:t>
      </w:r>
      <w:hyperlink r:id="rId6" w:history="1">
        <w:r w:rsidRPr="00930E21">
          <w:rPr>
            <w:rStyle w:val="Hipervnculo"/>
          </w:rPr>
          <w:t>abotero@uniandes.edu.co</w:t>
        </w:r>
      </w:hyperlink>
    </w:p>
    <w:p w14:paraId="1A650C41" w14:textId="63EEDF37" w:rsidR="006016FE" w:rsidRPr="006016FE" w:rsidRDefault="006016FE" w:rsidP="006016FE">
      <w:pPr>
        <w:spacing w:after="0"/>
        <w:ind w:firstLine="708"/>
      </w:pPr>
      <w:proofErr w:type="spellStart"/>
      <w:r>
        <w:t>Oficina</w:t>
      </w:r>
      <w:proofErr w:type="spellEnd"/>
      <w:r>
        <w:t>: IP502</w:t>
      </w:r>
    </w:p>
    <w:p w14:paraId="6C2551D8" w14:textId="77777777" w:rsidR="006016FE" w:rsidRDefault="006016FE">
      <w:pPr>
        <w:rPr>
          <w:b/>
          <w:sz w:val="20"/>
          <w:szCs w:val="20"/>
          <w:lang w:val="es-ES"/>
        </w:rPr>
      </w:pPr>
    </w:p>
    <w:p w14:paraId="28394DF3" w14:textId="77777777" w:rsidR="00B02133" w:rsidRPr="009B7E10" w:rsidRDefault="00B02133">
      <w:pPr>
        <w:rPr>
          <w:b/>
          <w:sz w:val="20"/>
          <w:szCs w:val="20"/>
          <w:lang w:val="es-ES"/>
        </w:rPr>
      </w:pPr>
      <w:r w:rsidRPr="009B7E10">
        <w:rPr>
          <w:b/>
          <w:sz w:val="20"/>
          <w:szCs w:val="20"/>
          <w:lang w:val="es-ES"/>
        </w:rPr>
        <w:t>OBJETIVO</w:t>
      </w:r>
      <w:r w:rsidR="00D02944" w:rsidRPr="009B7E10">
        <w:rPr>
          <w:b/>
          <w:sz w:val="20"/>
          <w:szCs w:val="20"/>
          <w:lang w:val="es-ES"/>
        </w:rPr>
        <w:t>S</w:t>
      </w:r>
      <w:r w:rsidRPr="009B7E10">
        <w:rPr>
          <w:b/>
          <w:sz w:val="20"/>
          <w:szCs w:val="20"/>
          <w:lang w:val="es-ES"/>
        </w:rPr>
        <w:t>:</w:t>
      </w:r>
    </w:p>
    <w:p w14:paraId="39701BD9" w14:textId="77777777" w:rsidR="00B02133" w:rsidRPr="009B7E10" w:rsidRDefault="00D02944" w:rsidP="00D02944">
      <w:pPr>
        <w:pStyle w:val="Prrafodelista"/>
        <w:numPr>
          <w:ilvl w:val="0"/>
          <w:numId w:val="2"/>
        </w:numPr>
        <w:rPr>
          <w:sz w:val="20"/>
          <w:szCs w:val="20"/>
          <w:lang w:val="es-ES"/>
        </w:rPr>
      </w:pPr>
      <w:r w:rsidRPr="009B7E10">
        <w:rPr>
          <w:sz w:val="20"/>
          <w:szCs w:val="20"/>
          <w:lang w:val="es-ES"/>
        </w:rPr>
        <w:t xml:space="preserve">Introducir al estudiante </w:t>
      </w:r>
      <w:r w:rsidR="00B02133" w:rsidRPr="009B7E10">
        <w:rPr>
          <w:sz w:val="20"/>
          <w:szCs w:val="20"/>
          <w:lang w:val="es-ES"/>
        </w:rPr>
        <w:t>a las herramientas de la teoría de la información</w:t>
      </w:r>
      <w:r w:rsidRPr="009B7E10">
        <w:rPr>
          <w:sz w:val="20"/>
          <w:szCs w:val="20"/>
          <w:lang w:val="es-ES"/>
        </w:rPr>
        <w:t xml:space="preserve"> clásica</w:t>
      </w:r>
      <w:r w:rsidR="00B02133" w:rsidRPr="009B7E10">
        <w:rPr>
          <w:sz w:val="20"/>
          <w:szCs w:val="20"/>
          <w:lang w:val="es-ES"/>
        </w:rPr>
        <w:t xml:space="preserve">, con </w:t>
      </w:r>
      <w:r w:rsidRPr="009B7E10">
        <w:rPr>
          <w:sz w:val="20"/>
          <w:szCs w:val="20"/>
          <w:lang w:val="es-ES"/>
        </w:rPr>
        <w:t>énfasis en aplicaciones físicas</w:t>
      </w:r>
      <w:r w:rsidR="00213EEA" w:rsidRPr="009B7E10">
        <w:rPr>
          <w:sz w:val="20"/>
          <w:szCs w:val="20"/>
          <w:lang w:val="es-ES"/>
        </w:rPr>
        <w:t>.</w:t>
      </w:r>
    </w:p>
    <w:p w14:paraId="1CE932FE" w14:textId="77777777" w:rsidR="00D02944" w:rsidRPr="009B7E10" w:rsidRDefault="00D02944" w:rsidP="00D02944">
      <w:pPr>
        <w:pStyle w:val="Prrafodelista"/>
        <w:numPr>
          <w:ilvl w:val="0"/>
          <w:numId w:val="2"/>
        </w:numPr>
        <w:rPr>
          <w:sz w:val="20"/>
          <w:szCs w:val="20"/>
          <w:lang w:val="es-ES"/>
        </w:rPr>
      </w:pPr>
      <w:r w:rsidRPr="009B7E10">
        <w:rPr>
          <w:sz w:val="20"/>
          <w:szCs w:val="20"/>
          <w:lang w:val="es-ES"/>
        </w:rPr>
        <w:t xml:space="preserve">Introducir al estudiante a </w:t>
      </w:r>
      <w:r w:rsidR="00213EEA" w:rsidRPr="009B7E10">
        <w:rPr>
          <w:sz w:val="20"/>
          <w:szCs w:val="20"/>
          <w:lang w:val="es-ES"/>
        </w:rPr>
        <w:t>los elementos básicos</w:t>
      </w:r>
      <w:r w:rsidRPr="009B7E10">
        <w:rPr>
          <w:sz w:val="20"/>
          <w:szCs w:val="20"/>
          <w:lang w:val="es-ES"/>
        </w:rPr>
        <w:t xml:space="preserve"> de la teoría de la información cuántica. </w:t>
      </w:r>
    </w:p>
    <w:p w14:paraId="395607FA" w14:textId="77777777" w:rsidR="003727CD" w:rsidRPr="009B7E10" w:rsidRDefault="003727CD" w:rsidP="003727CD">
      <w:pPr>
        <w:rPr>
          <w:b/>
          <w:sz w:val="20"/>
          <w:szCs w:val="20"/>
          <w:lang w:val="es-ES"/>
        </w:rPr>
      </w:pPr>
      <w:r w:rsidRPr="009B7E10">
        <w:rPr>
          <w:b/>
          <w:sz w:val="20"/>
          <w:szCs w:val="20"/>
          <w:lang w:val="es-ES"/>
        </w:rPr>
        <w:t>TEXTOS GUÍA:</w:t>
      </w:r>
    </w:p>
    <w:p w14:paraId="347CC329" w14:textId="77777777" w:rsidR="003727CD" w:rsidRPr="009B7E10" w:rsidRDefault="003727CD" w:rsidP="003727CD">
      <w:pPr>
        <w:pStyle w:val="Prrafodelista"/>
        <w:numPr>
          <w:ilvl w:val="0"/>
          <w:numId w:val="1"/>
        </w:numPr>
        <w:rPr>
          <w:sz w:val="20"/>
          <w:szCs w:val="20"/>
          <w:lang w:val="es-ES"/>
        </w:rPr>
      </w:pPr>
      <w:r w:rsidRPr="009B7E10">
        <w:rPr>
          <w:sz w:val="20"/>
          <w:szCs w:val="20"/>
          <w:lang w:val="es-ES"/>
        </w:rPr>
        <w:t xml:space="preserve">David J.C. </w:t>
      </w:r>
      <w:proofErr w:type="spellStart"/>
      <w:r w:rsidRPr="009B7E10">
        <w:rPr>
          <w:sz w:val="20"/>
          <w:szCs w:val="20"/>
          <w:lang w:val="es-ES"/>
        </w:rPr>
        <w:t>MacKay</w:t>
      </w:r>
      <w:proofErr w:type="spellEnd"/>
      <w:r w:rsidRPr="009B7E10">
        <w:rPr>
          <w:i/>
          <w:sz w:val="20"/>
          <w:szCs w:val="20"/>
          <w:lang w:val="es-ES"/>
        </w:rPr>
        <w:t xml:space="preserve">: </w:t>
      </w:r>
      <w:proofErr w:type="spellStart"/>
      <w:r w:rsidRPr="009B7E10">
        <w:rPr>
          <w:i/>
          <w:sz w:val="20"/>
          <w:szCs w:val="20"/>
          <w:lang w:val="es-ES"/>
        </w:rPr>
        <w:t>Information</w:t>
      </w:r>
      <w:proofErr w:type="spellEnd"/>
      <w:r w:rsidRPr="009B7E10">
        <w:rPr>
          <w:i/>
          <w:sz w:val="20"/>
          <w:szCs w:val="20"/>
          <w:lang w:val="es-ES"/>
        </w:rPr>
        <w:t xml:space="preserve"> </w:t>
      </w:r>
      <w:proofErr w:type="spellStart"/>
      <w:r w:rsidRPr="009B7E10">
        <w:rPr>
          <w:i/>
          <w:sz w:val="20"/>
          <w:szCs w:val="20"/>
          <w:lang w:val="es-ES"/>
        </w:rPr>
        <w:t>Theory</w:t>
      </w:r>
      <w:proofErr w:type="spellEnd"/>
      <w:r w:rsidRPr="009B7E10">
        <w:rPr>
          <w:i/>
          <w:sz w:val="20"/>
          <w:szCs w:val="20"/>
          <w:lang w:val="es-ES"/>
        </w:rPr>
        <w:t xml:space="preserve">, </w:t>
      </w:r>
      <w:proofErr w:type="spellStart"/>
      <w:r w:rsidRPr="009B7E10">
        <w:rPr>
          <w:i/>
          <w:sz w:val="20"/>
          <w:szCs w:val="20"/>
          <w:lang w:val="es-ES"/>
        </w:rPr>
        <w:t>Inference</w:t>
      </w:r>
      <w:proofErr w:type="spellEnd"/>
      <w:r w:rsidRPr="009B7E10">
        <w:rPr>
          <w:i/>
          <w:sz w:val="20"/>
          <w:szCs w:val="20"/>
          <w:lang w:val="es-ES"/>
        </w:rPr>
        <w:t xml:space="preserve"> and </w:t>
      </w:r>
      <w:proofErr w:type="spellStart"/>
      <w:r w:rsidRPr="009B7E10">
        <w:rPr>
          <w:i/>
          <w:sz w:val="20"/>
          <w:szCs w:val="20"/>
          <w:lang w:val="es-ES"/>
        </w:rPr>
        <w:t>Learning</w:t>
      </w:r>
      <w:proofErr w:type="spellEnd"/>
      <w:r w:rsidRPr="009B7E10">
        <w:rPr>
          <w:i/>
          <w:sz w:val="20"/>
          <w:szCs w:val="20"/>
          <w:lang w:val="es-ES"/>
        </w:rPr>
        <w:t xml:space="preserve"> </w:t>
      </w:r>
      <w:proofErr w:type="spellStart"/>
      <w:r w:rsidRPr="009B7E10">
        <w:rPr>
          <w:i/>
          <w:sz w:val="20"/>
          <w:szCs w:val="20"/>
          <w:lang w:val="es-ES"/>
        </w:rPr>
        <w:t>Algorithms</w:t>
      </w:r>
      <w:proofErr w:type="spellEnd"/>
      <w:r w:rsidRPr="009B7E10">
        <w:rPr>
          <w:sz w:val="20"/>
          <w:szCs w:val="20"/>
          <w:lang w:val="es-ES"/>
        </w:rPr>
        <w:t>. Cambridge, 2003. (versión electr</w:t>
      </w:r>
      <w:r w:rsidR="001378A2" w:rsidRPr="009B7E10">
        <w:rPr>
          <w:sz w:val="20"/>
          <w:szCs w:val="20"/>
          <w:lang w:val="es-ES"/>
        </w:rPr>
        <w:t>ó</w:t>
      </w:r>
      <w:r w:rsidRPr="009B7E10">
        <w:rPr>
          <w:sz w:val="20"/>
          <w:szCs w:val="20"/>
          <w:lang w:val="es-ES"/>
        </w:rPr>
        <w:t>nic</w:t>
      </w:r>
      <w:r w:rsidR="001378A2" w:rsidRPr="009B7E10">
        <w:rPr>
          <w:sz w:val="20"/>
          <w:szCs w:val="20"/>
          <w:lang w:val="es-ES"/>
        </w:rPr>
        <w:t>a</w:t>
      </w:r>
      <w:r w:rsidRPr="009B7E10">
        <w:rPr>
          <w:sz w:val="20"/>
          <w:szCs w:val="20"/>
          <w:lang w:val="es-ES"/>
        </w:rPr>
        <w:t xml:space="preserve"> disponible en: </w:t>
      </w:r>
      <w:hyperlink r:id="rId7" w:history="1">
        <w:r w:rsidRPr="009B7E10">
          <w:rPr>
            <w:rStyle w:val="Hipervnculo"/>
            <w:sz w:val="20"/>
            <w:szCs w:val="20"/>
            <w:lang w:val="es-ES"/>
          </w:rPr>
          <w:t>http://www.inference.phy.cam.ac.uk/mackay/itila/book.html</w:t>
        </w:r>
      </w:hyperlink>
      <w:r w:rsidRPr="009B7E10">
        <w:rPr>
          <w:sz w:val="20"/>
          <w:szCs w:val="20"/>
          <w:lang w:val="es-ES"/>
        </w:rPr>
        <w:t>)</w:t>
      </w:r>
    </w:p>
    <w:p w14:paraId="3157BE5B" w14:textId="77777777" w:rsidR="003727CD" w:rsidRPr="009B7E10" w:rsidRDefault="003727CD" w:rsidP="003727CD">
      <w:pPr>
        <w:pStyle w:val="Prrafodelista"/>
        <w:numPr>
          <w:ilvl w:val="0"/>
          <w:numId w:val="1"/>
        </w:numPr>
        <w:rPr>
          <w:sz w:val="20"/>
          <w:szCs w:val="20"/>
          <w:lang w:val="es-ES"/>
        </w:rPr>
      </w:pPr>
      <w:r w:rsidRPr="009B7E10">
        <w:rPr>
          <w:sz w:val="20"/>
          <w:szCs w:val="20"/>
          <w:lang w:val="es-ES"/>
        </w:rPr>
        <w:t xml:space="preserve">E. T. </w:t>
      </w:r>
      <w:proofErr w:type="spellStart"/>
      <w:r w:rsidRPr="009B7E10">
        <w:rPr>
          <w:sz w:val="20"/>
          <w:szCs w:val="20"/>
          <w:lang w:val="es-ES"/>
        </w:rPr>
        <w:t>Jaynes</w:t>
      </w:r>
      <w:proofErr w:type="spellEnd"/>
      <w:r w:rsidRPr="009B7E10">
        <w:rPr>
          <w:sz w:val="20"/>
          <w:szCs w:val="20"/>
          <w:lang w:val="es-ES"/>
        </w:rPr>
        <w:t xml:space="preserve">. </w:t>
      </w:r>
      <w:proofErr w:type="spellStart"/>
      <w:r w:rsidRPr="009B7E10">
        <w:rPr>
          <w:i/>
          <w:sz w:val="20"/>
          <w:szCs w:val="20"/>
          <w:lang w:val="es-ES"/>
        </w:rPr>
        <w:t>Probability</w:t>
      </w:r>
      <w:proofErr w:type="spellEnd"/>
      <w:r w:rsidRPr="009B7E10">
        <w:rPr>
          <w:i/>
          <w:sz w:val="20"/>
          <w:szCs w:val="20"/>
          <w:lang w:val="es-ES"/>
        </w:rPr>
        <w:t xml:space="preserve">: </w:t>
      </w:r>
      <w:proofErr w:type="spellStart"/>
      <w:r w:rsidRPr="009B7E10">
        <w:rPr>
          <w:i/>
          <w:sz w:val="20"/>
          <w:szCs w:val="20"/>
          <w:lang w:val="es-ES"/>
        </w:rPr>
        <w:t>The</w:t>
      </w:r>
      <w:proofErr w:type="spellEnd"/>
      <w:r w:rsidRPr="009B7E10">
        <w:rPr>
          <w:i/>
          <w:sz w:val="20"/>
          <w:szCs w:val="20"/>
          <w:lang w:val="es-ES"/>
        </w:rPr>
        <w:t xml:space="preserve"> </w:t>
      </w:r>
      <w:proofErr w:type="spellStart"/>
      <w:r w:rsidRPr="009B7E10">
        <w:rPr>
          <w:i/>
          <w:sz w:val="20"/>
          <w:szCs w:val="20"/>
          <w:lang w:val="es-ES"/>
        </w:rPr>
        <w:t>Logic</w:t>
      </w:r>
      <w:proofErr w:type="spellEnd"/>
      <w:r w:rsidRPr="009B7E10">
        <w:rPr>
          <w:i/>
          <w:sz w:val="20"/>
          <w:szCs w:val="20"/>
          <w:lang w:val="es-ES"/>
        </w:rPr>
        <w:t xml:space="preserve"> of </w:t>
      </w:r>
      <w:proofErr w:type="spellStart"/>
      <w:r w:rsidRPr="009B7E10">
        <w:rPr>
          <w:i/>
          <w:sz w:val="20"/>
          <w:szCs w:val="20"/>
          <w:lang w:val="es-ES"/>
        </w:rPr>
        <w:t>Science</w:t>
      </w:r>
      <w:proofErr w:type="spellEnd"/>
      <w:r w:rsidRPr="009B7E10">
        <w:rPr>
          <w:sz w:val="20"/>
          <w:szCs w:val="20"/>
          <w:lang w:val="es-ES"/>
        </w:rPr>
        <w:t xml:space="preserve">. Cambridge, 2003.  </w:t>
      </w:r>
    </w:p>
    <w:p w14:paraId="0E2E8752" w14:textId="77777777" w:rsidR="00700060" w:rsidRPr="009B7E10" w:rsidRDefault="001378A2" w:rsidP="001378A2">
      <w:pPr>
        <w:pStyle w:val="Prrafodelista"/>
        <w:rPr>
          <w:sz w:val="20"/>
          <w:szCs w:val="20"/>
          <w:lang w:val="es-ES"/>
        </w:rPr>
      </w:pPr>
      <w:r w:rsidRPr="009B7E10">
        <w:rPr>
          <w:sz w:val="20"/>
          <w:szCs w:val="20"/>
          <w:lang w:val="es-ES"/>
        </w:rPr>
        <w:t xml:space="preserve">(manuscrito pre-publicación en: </w:t>
      </w:r>
      <w:hyperlink r:id="rId8" w:history="1">
        <w:r w:rsidRPr="009B7E10">
          <w:rPr>
            <w:rStyle w:val="Hipervnculo"/>
            <w:sz w:val="20"/>
            <w:lang w:val="es-ES"/>
          </w:rPr>
          <w:t>http://omega.albany.edu:8008/JaynesBook.html</w:t>
        </w:r>
      </w:hyperlink>
      <w:r w:rsidRPr="009B7E10">
        <w:rPr>
          <w:sz w:val="20"/>
          <w:szCs w:val="20"/>
          <w:lang w:val="es-ES"/>
        </w:rPr>
        <w:t>)</w:t>
      </w:r>
    </w:p>
    <w:p w14:paraId="2A0A1B99" w14:textId="77777777" w:rsidR="00811EAB" w:rsidRPr="009B7E10" w:rsidRDefault="003727CD" w:rsidP="00811EAB">
      <w:pPr>
        <w:pStyle w:val="Prrafodelista"/>
        <w:numPr>
          <w:ilvl w:val="0"/>
          <w:numId w:val="1"/>
        </w:numPr>
        <w:ind w:left="708"/>
        <w:rPr>
          <w:sz w:val="20"/>
          <w:szCs w:val="20"/>
          <w:lang w:val="es-ES"/>
        </w:rPr>
      </w:pPr>
      <w:r w:rsidRPr="009B7E10">
        <w:rPr>
          <w:sz w:val="20"/>
          <w:szCs w:val="20"/>
          <w:lang w:val="es-ES"/>
        </w:rPr>
        <w:t xml:space="preserve">Michael A. </w:t>
      </w:r>
      <w:proofErr w:type="spellStart"/>
      <w:r w:rsidRPr="009B7E10">
        <w:rPr>
          <w:sz w:val="20"/>
          <w:szCs w:val="20"/>
          <w:lang w:val="es-ES"/>
        </w:rPr>
        <w:t>Nielsen</w:t>
      </w:r>
      <w:proofErr w:type="spellEnd"/>
      <w:r w:rsidRPr="009B7E10">
        <w:rPr>
          <w:sz w:val="20"/>
          <w:szCs w:val="20"/>
          <w:lang w:val="es-ES"/>
        </w:rPr>
        <w:t xml:space="preserve"> and Isaac L. </w:t>
      </w:r>
      <w:proofErr w:type="spellStart"/>
      <w:r w:rsidRPr="009B7E10">
        <w:rPr>
          <w:sz w:val="20"/>
          <w:szCs w:val="20"/>
          <w:lang w:val="es-ES"/>
        </w:rPr>
        <w:t>Chuang</w:t>
      </w:r>
      <w:proofErr w:type="spellEnd"/>
      <w:r w:rsidRPr="009B7E10">
        <w:rPr>
          <w:sz w:val="20"/>
          <w:szCs w:val="20"/>
          <w:lang w:val="es-ES"/>
        </w:rPr>
        <w:t xml:space="preserve">: </w:t>
      </w:r>
      <w:r w:rsidRPr="009B7E10">
        <w:rPr>
          <w:i/>
          <w:sz w:val="20"/>
          <w:szCs w:val="20"/>
          <w:lang w:val="es-ES"/>
        </w:rPr>
        <w:t xml:space="preserve">Quantum </w:t>
      </w:r>
      <w:proofErr w:type="spellStart"/>
      <w:r w:rsidRPr="009B7E10">
        <w:rPr>
          <w:i/>
          <w:sz w:val="20"/>
          <w:szCs w:val="20"/>
          <w:lang w:val="es-ES"/>
        </w:rPr>
        <w:t>Computation</w:t>
      </w:r>
      <w:proofErr w:type="spellEnd"/>
      <w:r w:rsidRPr="009B7E10">
        <w:rPr>
          <w:i/>
          <w:sz w:val="20"/>
          <w:szCs w:val="20"/>
          <w:lang w:val="es-ES"/>
        </w:rPr>
        <w:t xml:space="preserve"> and Quantum </w:t>
      </w:r>
      <w:proofErr w:type="spellStart"/>
      <w:r w:rsidRPr="009B7E10">
        <w:rPr>
          <w:i/>
          <w:sz w:val="20"/>
          <w:szCs w:val="20"/>
          <w:lang w:val="es-ES"/>
        </w:rPr>
        <w:t>Information</w:t>
      </w:r>
      <w:proofErr w:type="spellEnd"/>
      <w:r w:rsidRPr="009B7E10">
        <w:rPr>
          <w:sz w:val="20"/>
          <w:szCs w:val="20"/>
          <w:lang w:val="es-ES"/>
        </w:rPr>
        <w:t>. Cambridge, 2000.</w:t>
      </w:r>
    </w:p>
    <w:p w14:paraId="2AF2BDDB" w14:textId="66283875" w:rsidR="00DD4D01" w:rsidRPr="009B7E10" w:rsidRDefault="00DD4D01" w:rsidP="00811EAB">
      <w:pPr>
        <w:pStyle w:val="Prrafodelista"/>
        <w:numPr>
          <w:ilvl w:val="0"/>
          <w:numId w:val="1"/>
        </w:numPr>
        <w:ind w:left="708"/>
        <w:rPr>
          <w:sz w:val="20"/>
          <w:szCs w:val="20"/>
          <w:lang w:val="es-ES"/>
        </w:rPr>
      </w:pPr>
      <w:r w:rsidRPr="009B7E10">
        <w:rPr>
          <w:sz w:val="20"/>
          <w:szCs w:val="20"/>
          <w:lang w:val="es-ES"/>
        </w:rPr>
        <w:t>Mark Wilde</w:t>
      </w:r>
      <w:r w:rsidRPr="009B7E10">
        <w:rPr>
          <w:i/>
          <w:sz w:val="20"/>
          <w:szCs w:val="20"/>
          <w:lang w:val="es-ES"/>
        </w:rPr>
        <w:t xml:space="preserve">, Quantum </w:t>
      </w:r>
      <w:proofErr w:type="spellStart"/>
      <w:r w:rsidRPr="009B7E10">
        <w:rPr>
          <w:i/>
          <w:sz w:val="20"/>
          <w:szCs w:val="20"/>
          <w:lang w:val="es-ES"/>
        </w:rPr>
        <w:t>Information</w:t>
      </w:r>
      <w:proofErr w:type="spellEnd"/>
      <w:r w:rsidRPr="009B7E10">
        <w:rPr>
          <w:i/>
          <w:sz w:val="20"/>
          <w:szCs w:val="20"/>
          <w:lang w:val="es-ES"/>
        </w:rPr>
        <w:t xml:space="preserve"> </w:t>
      </w:r>
      <w:proofErr w:type="spellStart"/>
      <w:r w:rsidRPr="009B7E10">
        <w:rPr>
          <w:i/>
          <w:sz w:val="20"/>
          <w:szCs w:val="20"/>
          <w:lang w:val="es-ES"/>
        </w:rPr>
        <w:t>Theory</w:t>
      </w:r>
      <w:proofErr w:type="spellEnd"/>
      <w:r w:rsidRPr="009B7E10">
        <w:rPr>
          <w:sz w:val="20"/>
          <w:szCs w:val="20"/>
          <w:lang w:val="es-ES"/>
        </w:rPr>
        <w:t xml:space="preserve">. Cambridge, 2013. Manuscrito disponible en </w:t>
      </w:r>
      <w:hyperlink r:id="rId9" w:history="1">
        <w:r w:rsidRPr="009B7E10">
          <w:rPr>
            <w:rStyle w:val="Hipervnculo"/>
            <w:sz w:val="20"/>
            <w:szCs w:val="20"/>
            <w:lang w:val="es-ES"/>
          </w:rPr>
          <w:t>http://arxiv.org/abs/1106.1445</w:t>
        </w:r>
      </w:hyperlink>
    </w:p>
    <w:p w14:paraId="01860DB5" w14:textId="3D6A3155" w:rsidR="00DD4D01" w:rsidRPr="009B7E10" w:rsidRDefault="00DD4D01" w:rsidP="00DD4D01">
      <w:pPr>
        <w:pStyle w:val="Prrafodelista"/>
        <w:ind w:left="708"/>
        <w:rPr>
          <w:sz w:val="20"/>
          <w:szCs w:val="20"/>
          <w:lang w:val="es-ES"/>
        </w:rPr>
      </w:pPr>
      <w:r w:rsidRPr="009B7E10">
        <w:rPr>
          <w:sz w:val="20"/>
          <w:szCs w:val="20"/>
          <w:lang w:val="es-ES"/>
        </w:rPr>
        <w:t xml:space="preserve"> </w:t>
      </w:r>
    </w:p>
    <w:p w14:paraId="60D18902" w14:textId="77777777" w:rsidR="003727CD" w:rsidRPr="009B7E10" w:rsidRDefault="003727CD" w:rsidP="003727CD">
      <w:pPr>
        <w:rPr>
          <w:b/>
          <w:sz w:val="20"/>
          <w:szCs w:val="20"/>
          <w:lang w:val="es-ES"/>
        </w:rPr>
      </w:pPr>
      <w:r w:rsidRPr="009B7E10">
        <w:rPr>
          <w:b/>
          <w:sz w:val="20"/>
          <w:szCs w:val="20"/>
          <w:lang w:val="es-ES"/>
        </w:rPr>
        <w:t>EVALUACIÓN:</w:t>
      </w:r>
    </w:p>
    <w:p w14:paraId="6181F60E" w14:textId="77777777" w:rsidR="00811EAB" w:rsidRPr="009B7E10" w:rsidRDefault="00811EAB" w:rsidP="00811EAB">
      <w:pPr>
        <w:pStyle w:val="Prrafodelista"/>
        <w:numPr>
          <w:ilvl w:val="0"/>
          <w:numId w:val="5"/>
        </w:numPr>
        <w:rPr>
          <w:sz w:val="20"/>
          <w:szCs w:val="20"/>
          <w:lang w:val="es-ES"/>
        </w:rPr>
      </w:pPr>
      <w:r w:rsidRPr="009B7E10">
        <w:rPr>
          <w:sz w:val="20"/>
          <w:szCs w:val="20"/>
          <w:lang w:val="es-ES"/>
        </w:rPr>
        <w:t>Tareas (20%)</w:t>
      </w:r>
    </w:p>
    <w:p w14:paraId="51C9593E" w14:textId="77777777" w:rsidR="00811EAB" w:rsidRPr="009B7E10" w:rsidRDefault="00811EAB" w:rsidP="00811EAB">
      <w:pPr>
        <w:pStyle w:val="Prrafodelista"/>
        <w:numPr>
          <w:ilvl w:val="0"/>
          <w:numId w:val="5"/>
        </w:numPr>
        <w:rPr>
          <w:sz w:val="20"/>
          <w:szCs w:val="20"/>
          <w:lang w:val="es-ES"/>
        </w:rPr>
      </w:pPr>
      <w:r w:rsidRPr="009B7E10">
        <w:rPr>
          <w:sz w:val="20"/>
          <w:szCs w:val="20"/>
          <w:lang w:val="es-ES"/>
        </w:rPr>
        <w:t>Trabajo final (20%)</w:t>
      </w:r>
    </w:p>
    <w:p w14:paraId="3471776A" w14:textId="77777777" w:rsidR="00811EAB" w:rsidRPr="009B7E10" w:rsidRDefault="00811EAB" w:rsidP="00811EAB">
      <w:pPr>
        <w:pStyle w:val="Prrafodelista"/>
        <w:numPr>
          <w:ilvl w:val="0"/>
          <w:numId w:val="5"/>
        </w:numPr>
        <w:rPr>
          <w:sz w:val="20"/>
          <w:szCs w:val="20"/>
          <w:lang w:val="es-ES"/>
        </w:rPr>
      </w:pPr>
      <w:r w:rsidRPr="009B7E10">
        <w:rPr>
          <w:sz w:val="20"/>
          <w:szCs w:val="20"/>
          <w:lang w:val="es-ES"/>
        </w:rPr>
        <w:t>2 Exámenes parciales  (20% c/u)</w:t>
      </w:r>
    </w:p>
    <w:p w14:paraId="7FFEF9D1" w14:textId="77777777" w:rsidR="00811EAB" w:rsidRPr="009B7E10" w:rsidRDefault="00811EAB" w:rsidP="00811EAB">
      <w:pPr>
        <w:pStyle w:val="Prrafodelista"/>
        <w:numPr>
          <w:ilvl w:val="0"/>
          <w:numId w:val="5"/>
        </w:numPr>
        <w:rPr>
          <w:sz w:val="20"/>
          <w:szCs w:val="20"/>
          <w:lang w:val="es-ES"/>
        </w:rPr>
      </w:pPr>
      <w:r w:rsidRPr="009B7E10">
        <w:rPr>
          <w:sz w:val="20"/>
          <w:szCs w:val="20"/>
          <w:lang w:val="es-ES"/>
        </w:rPr>
        <w:t>Examen Final (20%)</w:t>
      </w:r>
    </w:p>
    <w:p w14:paraId="35CF2D2B" w14:textId="4B56133D" w:rsidR="009B7E10" w:rsidRPr="009B7E10" w:rsidRDefault="009B7E10" w:rsidP="009B7E10">
      <w:pPr>
        <w:rPr>
          <w:b/>
          <w:sz w:val="20"/>
          <w:szCs w:val="20"/>
          <w:lang w:val="es-ES"/>
        </w:rPr>
      </w:pPr>
      <w:r w:rsidRPr="009B7E10">
        <w:rPr>
          <w:b/>
          <w:sz w:val="20"/>
          <w:szCs w:val="20"/>
          <w:lang w:val="es-ES"/>
        </w:rPr>
        <w:t>METODOLOGÍA:</w:t>
      </w:r>
    </w:p>
    <w:p w14:paraId="116F2D84" w14:textId="5FE1FEFF" w:rsidR="009B7E10" w:rsidRPr="009B7E10" w:rsidRDefault="009B7E10" w:rsidP="009B7E10">
      <w:pPr>
        <w:rPr>
          <w:sz w:val="20"/>
          <w:szCs w:val="20"/>
          <w:lang w:val="es-ES"/>
        </w:rPr>
      </w:pPr>
      <w:r w:rsidRPr="009B7E10">
        <w:rPr>
          <w:sz w:val="20"/>
          <w:szCs w:val="20"/>
          <w:lang w:val="es-ES"/>
        </w:rPr>
        <w:t xml:space="preserve">El curso seguirá un formato de clase magistral, con lecturas asignadas para </w:t>
      </w:r>
      <w:r>
        <w:rPr>
          <w:sz w:val="20"/>
          <w:szCs w:val="20"/>
          <w:lang w:val="es-ES"/>
        </w:rPr>
        <w:t>prepara</w:t>
      </w:r>
      <w:r w:rsidRPr="009B7E10">
        <w:rPr>
          <w:sz w:val="20"/>
          <w:szCs w:val="20"/>
          <w:lang w:val="es-ES"/>
        </w:rPr>
        <w:t>r la clase con anticipació</w:t>
      </w:r>
      <w:r>
        <w:rPr>
          <w:sz w:val="20"/>
          <w:szCs w:val="20"/>
          <w:lang w:val="es-ES"/>
        </w:rPr>
        <w:t xml:space="preserve">n. Se asignarán tareas para la casa, con una frecuencia de aproximadamente una cada semana. Algunas tareas incluirán  proyectos cortos de programación. Adicionalmente, los estudiantes desarrollarán un proyecto relacionado con el tema del curso, el cual presentarán al final del mismo en forma de </w:t>
      </w:r>
      <w:r w:rsidR="001240CB">
        <w:rPr>
          <w:sz w:val="20"/>
          <w:szCs w:val="20"/>
          <w:lang w:val="es-ES"/>
        </w:rPr>
        <w:t xml:space="preserve">un </w:t>
      </w:r>
      <w:r>
        <w:rPr>
          <w:sz w:val="20"/>
          <w:szCs w:val="20"/>
          <w:lang w:val="es-ES"/>
        </w:rPr>
        <w:t>artículo monográfico y</w:t>
      </w:r>
      <w:r w:rsidR="001240CB">
        <w:rPr>
          <w:sz w:val="20"/>
          <w:szCs w:val="20"/>
          <w:lang w:val="es-ES"/>
        </w:rPr>
        <w:t xml:space="preserve"> una exposición oral. </w:t>
      </w:r>
      <w:r>
        <w:rPr>
          <w:sz w:val="20"/>
          <w:szCs w:val="20"/>
          <w:lang w:val="es-ES"/>
        </w:rPr>
        <w:t xml:space="preserve">   </w:t>
      </w:r>
    </w:p>
    <w:p w14:paraId="4E4B0719" w14:textId="77777777" w:rsidR="00811EAB" w:rsidRPr="009B7E10" w:rsidRDefault="00811EAB" w:rsidP="00811EAB">
      <w:pPr>
        <w:rPr>
          <w:sz w:val="20"/>
          <w:szCs w:val="20"/>
          <w:lang w:val="es-ES"/>
        </w:rPr>
      </w:pPr>
    </w:p>
    <w:p w14:paraId="1952CF7E" w14:textId="77777777" w:rsidR="006016FE" w:rsidRPr="009B7E10" w:rsidRDefault="006016FE" w:rsidP="00811EAB">
      <w:pPr>
        <w:rPr>
          <w:sz w:val="20"/>
          <w:szCs w:val="20"/>
          <w:lang w:val="es-ES"/>
        </w:rPr>
      </w:pPr>
      <w:bookmarkStart w:id="0" w:name="_GoBack"/>
      <w:bookmarkEnd w:id="0"/>
    </w:p>
    <w:p w14:paraId="7B14BAD6" w14:textId="77777777" w:rsidR="00F22328" w:rsidRPr="009B7E10" w:rsidRDefault="00F672E6" w:rsidP="00811EAB">
      <w:pPr>
        <w:jc w:val="center"/>
        <w:rPr>
          <w:sz w:val="20"/>
          <w:szCs w:val="20"/>
          <w:lang w:val="es-ES"/>
        </w:rPr>
      </w:pPr>
      <w:r w:rsidRPr="009B7E10">
        <w:rPr>
          <w:b/>
          <w:szCs w:val="20"/>
          <w:lang w:val="es-ES"/>
        </w:rPr>
        <w:lastRenderedPageBreak/>
        <w:t>PROGRAMA</w:t>
      </w:r>
    </w:p>
    <w:p w14:paraId="6550A272" w14:textId="327200E0" w:rsidR="00F22328" w:rsidRPr="009B7E10" w:rsidRDefault="00811EAB" w:rsidP="00811EAB">
      <w:pPr>
        <w:pStyle w:val="Prrafodelista"/>
        <w:numPr>
          <w:ilvl w:val="0"/>
          <w:numId w:val="6"/>
        </w:numPr>
        <w:rPr>
          <w:b/>
          <w:sz w:val="20"/>
          <w:szCs w:val="20"/>
          <w:lang w:val="es-ES"/>
        </w:rPr>
      </w:pPr>
      <w:r w:rsidRPr="009B7E10">
        <w:rPr>
          <w:b/>
          <w:sz w:val="20"/>
          <w:szCs w:val="20"/>
          <w:lang w:val="es-ES"/>
        </w:rPr>
        <w:t>I</w:t>
      </w:r>
      <w:r w:rsidR="00F22328" w:rsidRPr="009B7E10">
        <w:rPr>
          <w:b/>
          <w:sz w:val="20"/>
          <w:szCs w:val="20"/>
          <w:lang w:val="es-ES"/>
        </w:rPr>
        <w:t>ncertidumbre</w:t>
      </w:r>
      <w:r w:rsidR="00934833" w:rsidRPr="009B7E10">
        <w:rPr>
          <w:b/>
          <w:sz w:val="20"/>
          <w:szCs w:val="20"/>
          <w:lang w:val="es-ES"/>
        </w:rPr>
        <w:t xml:space="preserve"> e Inferencia </w:t>
      </w:r>
      <w:r w:rsidR="00C25420" w:rsidRPr="009B7E10">
        <w:rPr>
          <w:b/>
          <w:sz w:val="20"/>
          <w:szCs w:val="20"/>
          <w:lang w:val="es-ES"/>
        </w:rPr>
        <w:t>(</w:t>
      </w:r>
      <w:bookmarkStart w:id="1" w:name="OLE_LINK1"/>
      <w:bookmarkStart w:id="2" w:name="OLE_LINK2"/>
      <w:r w:rsidR="00700A57" w:rsidRPr="009B7E10">
        <w:rPr>
          <w:b/>
          <w:sz w:val="20"/>
          <w:szCs w:val="20"/>
          <w:lang w:val="es-ES"/>
        </w:rPr>
        <w:t>~</w:t>
      </w:r>
      <w:bookmarkEnd w:id="1"/>
      <w:bookmarkEnd w:id="2"/>
      <w:r w:rsidR="006016FE">
        <w:rPr>
          <w:b/>
          <w:sz w:val="20"/>
          <w:szCs w:val="20"/>
          <w:lang w:val="es-ES"/>
        </w:rPr>
        <w:t>4</w:t>
      </w:r>
      <w:r w:rsidR="00C25420" w:rsidRPr="009B7E10">
        <w:rPr>
          <w:b/>
          <w:sz w:val="20"/>
          <w:szCs w:val="20"/>
          <w:lang w:val="es-ES"/>
        </w:rPr>
        <w:t xml:space="preserve"> semanas)</w:t>
      </w:r>
    </w:p>
    <w:p w14:paraId="6174CF3F" w14:textId="619E7EBD" w:rsidR="00F22328" w:rsidRPr="009B7E10" w:rsidRDefault="00B02133" w:rsidP="00811EAB">
      <w:pPr>
        <w:rPr>
          <w:sz w:val="20"/>
          <w:szCs w:val="20"/>
          <w:lang w:val="es-ES"/>
        </w:rPr>
      </w:pPr>
      <w:r w:rsidRPr="009B7E10">
        <w:rPr>
          <w:sz w:val="20"/>
          <w:szCs w:val="20"/>
          <w:lang w:val="es-ES"/>
        </w:rPr>
        <w:t>Probabilidad</w:t>
      </w:r>
      <w:r w:rsidR="00205EF4" w:rsidRPr="009B7E10">
        <w:rPr>
          <w:sz w:val="20"/>
          <w:szCs w:val="20"/>
          <w:lang w:val="es-ES"/>
        </w:rPr>
        <w:t xml:space="preserve"> e </w:t>
      </w:r>
      <w:r w:rsidR="007E3093" w:rsidRPr="009B7E10">
        <w:rPr>
          <w:sz w:val="20"/>
          <w:szCs w:val="20"/>
          <w:lang w:val="es-ES"/>
        </w:rPr>
        <w:t>I</w:t>
      </w:r>
      <w:r w:rsidRPr="009B7E10">
        <w:rPr>
          <w:sz w:val="20"/>
          <w:szCs w:val="20"/>
          <w:lang w:val="es-ES"/>
        </w:rPr>
        <w:t>ncertidumbre</w:t>
      </w:r>
      <w:r w:rsidR="007E3093" w:rsidRPr="009B7E10">
        <w:rPr>
          <w:sz w:val="20"/>
          <w:szCs w:val="20"/>
          <w:lang w:val="es-ES"/>
        </w:rPr>
        <w:t>. Enfoque Bayesiano de la probabilidad.</w:t>
      </w:r>
      <w:r w:rsidR="00DF55B3" w:rsidRPr="009B7E10">
        <w:rPr>
          <w:sz w:val="20"/>
          <w:szCs w:val="20"/>
          <w:lang w:val="es-ES"/>
        </w:rPr>
        <w:t xml:space="preserve"> </w:t>
      </w:r>
      <w:r w:rsidR="00A249D3" w:rsidRPr="009B7E10">
        <w:rPr>
          <w:sz w:val="20"/>
          <w:szCs w:val="20"/>
          <w:lang w:val="es-ES"/>
        </w:rPr>
        <w:t xml:space="preserve">Inferencia. </w:t>
      </w:r>
      <w:r w:rsidR="007E3093" w:rsidRPr="009B7E10">
        <w:rPr>
          <w:sz w:val="20"/>
          <w:szCs w:val="20"/>
          <w:lang w:val="es-ES"/>
        </w:rPr>
        <w:t>Análisis Estadístico</w:t>
      </w:r>
      <w:r w:rsidR="00F22328" w:rsidRPr="009B7E10">
        <w:rPr>
          <w:sz w:val="20"/>
          <w:szCs w:val="20"/>
          <w:lang w:val="es-ES"/>
        </w:rPr>
        <w:t>.</w:t>
      </w:r>
      <w:r w:rsidR="007E3093" w:rsidRPr="009B7E10">
        <w:rPr>
          <w:sz w:val="20"/>
          <w:szCs w:val="20"/>
          <w:lang w:val="es-ES"/>
        </w:rPr>
        <w:t xml:space="preserve"> </w:t>
      </w:r>
      <w:r w:rsidR="002D1C1A" w:rsidRPr="009B7E10">
        <w:rPr>
          <w:sz w:val="20"/>
          <w:szCs w:val="20"/>
          <w:lang w:val="es-ES"/>
        </w:rPr>
        <w:t xml:space="preserve">Entropía como medida de incertidumbre.  </w:t>
      </w:r>
      <w:r w:rsidR="00F672E6" w:rsidRPr="009B7E10">
        <w:rPr>
          <w:sz w:val="20"/>
          <w:szCs w:val="20"/>
          <w:lang w:val="es-ES"/>
        </w:rPr>
        <w:t xml:space="preserve">Método de máxima entropía. </w:t>
      </w:r>
      <w:r w:rsidR="00F22328" w:rsidRPr="009B7E10">
        <w:rPr>
          <w:sz w:val="20"/>
          <w:szCs w:val="20"/>
          <w:lang w:val="es-ES"/>
        </w:rPr>
        <w:t>V</w:t>
      </w:r>
      <w:r w:rsidR="007E3093" w:rsidRPr="009B7E10">
        <w:rPr>
          <w:sz w:val="20"/>
          <w:szCs w:val="20"/>
          <w:lang w:val="es-ES"/>
        </w:rPr>
        <w:t>alidación de hipótesis</w:t>
      </w:r>
      <w:r w:rsidR="00F22328" w:rsidRPr="009B7E10">
        <w:rPr>
          <w:sz w:val="20"/>
          <w:szCs w:val="20"/>
          <w:lang w:val="es-ES"/>
        </w:rPr>
        <w:t xml:space="preserve">. </w:t>
      </w:r>
      <w:r w:rsidR="007E3093" w:rsidRPr="009B7E10">
        <w:rPr>
          <w:sz w:val="20"/>
          <w:szCs w:val="20"/>
          <w:lang w:val="es-ES"/>
        </w:rPr>
        <w:t>Detecc</w:t>
      </w:r>
      <w:r w:rsidR="00F22328" w:rsidRPr="009B7E10">
        <w:rPr>
          <w:sz w:val="20"/>
          <w:szCs w:val="20"/>
          <w:lang w:val="es-ES"/>
        </w:rPr>
        <w:t>ión</w:t>
      </w:r>
      <w:r w:rsidR="00205EF4" w:rsidRPr="009B7E10">
        <w:rPr>
          <w:sz w:val="20"/>
          <w:szCs w:val="20"/>
          <w:lang w:val="es-ES"/>
        </w:rPr>
        <w:t xml:space="preserve"> y d</w:t>
      </w:r>
      <w:r w:rsidR="00F22328" w:rsidRPr="009B7E10">
        <w:rPr>
          <w:sz w:val="20"/>
          <w:szCs w:val="20"/>
          <w:lang w:val="es-ES"/>
        </w:rPr>
        <w:t xml:space="preserve">iscriminación. Teoría de la </w:t>
      </w:r>
      <w:r w:rsidR="007E3093" w:rsidRPr="009B7E10">
        <w:rPr>
          <w:sz w:val="20"/>
          <w:szCs w:val="20"/>
          <w:lang w:val="es-ES"/>
        </w:rPr>
        <w:t xml:space="preserve">decisión. </w:t>
      </w:r>
      <w:r w:rsidR="00F22328" w:rsidRPr="009B7E10">
        <w:rPr>
          <w:sz w:val="20"/>
          <w:szCs w:val="20"/>
          <w:lang w:val="es-ES"/>
        </w:rPr>
        <w:t xml:space="preserve"> Comparación de Modelos (</w:t>
      </w:r>
      <w:r w:rsidR="00205EF4" w:rsidRPr="009B7E10">
        <w:rPr>
          <w:sz w:val="20"/>
          <w:szCs w:val="20"/>
          <w:lang w:val="es-ES"/>
        </w:rPr>
        <w:t>N</w:t>
      </w:r>
      <w:r w:rsidR="00F22328" w:rsidRPr="009B7E10">
        <w:rPr>
          <w:sz w:val="20"/>
          <w:szCs w:val="20"/>
          <w:lang w:val="es-ES"/>
        </w:rPr>
        <w:t xml:space="preserve">avaja de </w:t>
      </w:r>
      <w:proofErr w:type="spellStart"/>
      <w:r w:rsidR="00F22328" w:rsidRPr="009B7E10">
        <w:rPr>
          <w:sz w:val="20"/>
          <w:szCs w:val="20"/>
          <w:lang w:val="es-ES"/>
        </w:rPr>
        <w:t>Occam</w:t>
      </w:r>
      <w:proofErr w:type="spellEnd"/>
      <w:r w:rsidR="00F22328" w:rsidRPr="009B7E10">
        <w:rPr>
          <w:sz w:val="20"/>
          <w:szCs w:val="20"/>
          <w:lang w:val="es-ES"/>
        </w:rPr>
        <w:t xml:space="preserve">). </w:t>
      </w:r>
    </w:p>
    <w:p w14:paraId="593F89F0" w14:textId="77777777" w:rsidR="00811EAB" w:rsidRPr="009B7E10" w:rsidRDefault="00811EAB" w:rsidP="00811EAB">
      <w:pPr>
        <w:spacing w:after="0"/>
        <w:rPr>
          <w:sz w:val="20"/>
          <w:szCs w:val="20"/>
          <w:lang w:val="es-ES"/>
        </w:rPr>
      </w:pPr>
      <w:proofErr w:type="spellStart"/>
      <w:r w:rsidRPr="009B7E10">
        <w:rPr>
          <w:sz w:val="20"/>
          <w:szCs w:val="20"/>
          <w:lang w:val="es-ES"/>
        </w:rPr>
        <w:t>Jaynes</w:t>
      </w:r>
      <w:proofErr w:type="spellEnd"/>
      <w:r w:rsidRPr="009B7E10">
        <w:rPr>
          <w:sz w:val="20"/>
          <w:szCs w:val="20"/>
          <w:lang w:val="es-ES"/>
        </w:rPr>
        <w:t>, caps. 1-4, 6, 11, 13</w:t>
      </w:r>
    </w:p>
    <w:p w14:paraId="759BA529" w14:textId="77777777" w:rsidR="00811EAB" w:rsidRPr="009B7E10" w:rsidRDefault="009E1604" w:rsidP="00811EAB">
      <w:pPr>
        <w:spacing w:after="0"/>
        <w:rPr>
          <w:sz w:val="20"/>
          <w:szCs w:val="20"/>
          <w:lang w:val="es-ES"/>
        </w:rPr>
      </w:pPr>
      <w:proofErr w:type="spellStart"/>
      <w:r w:rsidRPr="009B7E10">
        <w:rPr>
          <w:sz w:val="20"/>
          <w:szCs w:val="20"/>
          <w:lang w:val="es-ES"/>
        </w:rPr>
        <w:t>Mac</w:t>
      </w:r>
      <w:r w:rsidR="00811EAB" w:rsidRPr="009B7E10">
        <w:rPr>
          <w:sz w:val="20"/>
          <w:szCs w:val="20"/>
          <w:lang w:val="es-ES"/>
        </w:rPr>
        <w:t>Kay</w:t>
      </w:r>
      <w:proofErr w:type="spellEnd"/>
      <w:r w:rsidR="00811EAB" w:rsidRPr="009B7E10">
        <w:rPr>
          <w:sz w:val="20"/>
          <w:szCs w:val="20"/>
          <w:lang w:val="es-ES"/>
        </w:rPr>
        <w:t>, caps. 1-3, 28, 36</w:t>
      </w:r>
    </w:p>
    <w:p w14:paraId="6F1C0217" w14:textId="77777777" w:rsidR="00811EAB" w:rsidRPr="009B7E10" w:rsidRDefault="00811EAB" w:rsidP="00811EAB">
      <w:pPr>
        <w:pStyle w:val="Prrafodelista"/>
        <w:rPr>
          <w:b/>
          <w:sz w:val="20"/>
          <w:szCs w:val="20"/>
          <w:lang w:val="es-ES"/>
        </w:rPr>
      </w:pPr>
    </w:p>
    <w:p w14:paraId="20891149" w14:textId="77777777" w:rsidR="00934833" w:rsidRPr="009B7E10" w:rsidRDefault="00934833" w:rsidP="00811EAB">
      <w:pPr>
        <w:pStyle w:val="Prrafodelista"/>
        <w:numPr>
          <w:ilvl w:val="0"/>
          <w:numId w:val="6"/>
        </w:numPr>
        <w:rPr>
          <w:b/>
          <w:sz w:val="20"/>
          <w:szCs w:val="20"/>
          <w:lang w:val="es-ES"/>
        </w:rPr>
      </w:pPr>
      <w:r w:rsidRPr="009B7E10">
        <w:rPr>
          <w:b/>
          <w:sz w:val="20"/>
          <w:szCs w:val="20"/>
          <w:lang w:val="es-ES"/>
        </w:rPr>
        <w:t>Grandes Números</w:t>
      </w:r>
      <w:r w:rsidR="00C25420" w:rsidRPr="009B7E10">
        <w:rPr>
          <w:b/>
          <w:sz w:val="20"/>
          <w:szCs w:val="20"/>
          <w:lang w:val="es-ES"/>
        </w:rPr>
        <w:t xml:space="preserve"> </w:t>
      </w:r>
      <w:r w:rsidR="00D02944" w:rsidRPr="009B7E10">
        <w:rPr>
          <w:b/>
          <w:sz w:val="20"/>
          <w:szCs w:val="20"/>
          <w:lang w:val="es-ES"/>
        </w:rPr>
        <w:t xml:space="preserve">y Regularidades Estadísticas </w:t>
      </w:r>
      <w:r w:rsidR="00C25420" w:rsidRPr="009B7E10">
        <w:rPr>
          <w:b/>
          <w:sz w:val="20"/>
          <w:szCs w:val="20"/>
          <w:lang w:val="es-ES"/>
        </w:rPr>
        <w:t>(</w:t>
      </w:r>
      <w:r w:rsidR="00700A57" w:rsidRPr="009B7E10">
        <w:rPr>
          <w:b/>
          <w:sz w:val="20"/>
          <w:szCs w:val="20"/>
          <w:lang w:val="es-ES"/>
        </w:rPr>
        <w:t>~2</w:t>
      </w:r>
      <w:r w:rsidR="00C25420" w:rsidRPr="009B7E10">
        <w:rPr>
          <w:b/>
          <w:sz w:val="20"/>
          <w:szCs w:val="20"/>
          <w:lang w:val="es-ES"/>
        </w:rPr>
        <w:t xml:space="preserve"> semanas)</w:t>
      </w:r>
    </w:p>
    <w:p w14:paraId="4568EAC5" w14:textId="77777777" w:rsidR="00934833" w:rsidRPr="009B7E10" w:rsidRDefault="00934833" w:rsidP="00811EAB">
      <w:pPr>
        <w:rPr>
          <w:sz w:val="20"/>
          <w:szCs w:val="20"/>
          <w:lang w:val="es-ES"/>
        </w:rPr>
      </w:pPr>
      <w:r w:rsidRPr="009B7E10">
        <w:rPr>
          <w:sz w:val="20"/>
          <w:szCs w:val="20"/>
          <w:lang w:val="es-ES"/>
        </w:rPr>
        <w:t>Procesos intercambiables.</w:t>
      </w:r>
      <w:r w:rsidR="00F22328" w:rsidRPr="009B7E10">
        <w:rPr>
          <w:sz w:val="20"/>
          <w:szCs w:val="20"/>
          <w:lang w:val="es-ES"/>
        </w:rPr>
        <w:t xml:space="preserve"> </w:t>
      </w:r>
      <w:r w:rsidRPr="009B7E10">
        <w:rPr>
          <w:sz w:val="20"/>
          <w:szCs w:val="20"/>
          <w:lang w:val="es-ES"/>
        </w:rPr>
        <w:t xml:space="preserve">Distribuciones de frecuencia. </w:t>
      </w:r>
      <w:r w:rsidR="00DF55B3" w:rsidRPr="009B7E10">
        <w:rPr>
          <w:sz w:val="20"/>
          <w:szCs w:val="20"/>
          <w:lang w:val="es-ES"/>
        </w:rPr>
        <w:t xml:space="preserve">Concentración de medida y teorema del límite central. </w:t>
      </w:r>
      <w:r w:rsidR="00A249D3" w:rsidRPr="009B7E10">
        <w:rPr>
          <w:sz w:val="20"/>
          <w:szCs w:val="20"/>
          <w:lang w:val="es-ES"/>
        </w:rPr>
        <w:t xml:space="preserve">Desigualdades de concentración. </w:t>
      </w:r>
      <w:r w:rsidR="00DF55B3" w:rsidRPr="009B7E10">
        <w:rPr>
          <w:sz w:val="20"/>
          <w:szCs w:val="20"/>
          <w:lang w:val="es-ES"/>
        </w:rPr>
        <w:t>Grandes desviaciones</w:t>
      </w:r>
      <w:r w:rsidR="00A249D3" w:rsidRPr="009B7E10">
        <w:rPr>
          <w:sz w:val="20"/>
          <w:szCs w:val="20"/>
          <w:lang w:val="es-ES"/>
        </w:rPr>
        <w:t xml:space="preserve"> y tasas asintóticas. </w:t>
      </w:r>
      <w:r w:rsidR="00DF55B3" w:rsidRPr="009B7E10">
        <w:rPr>
          <w:sz w:val="20"/>
          <w:szCs w:val="20"/>
          <w:lang w:val="es-ES"/>
        </w:rPr>
        <w:t xml:space="preserve"> </w:t>
      </w:r>
      <w:r w:rsidRPr="009B7E10">
        <w:rPr>
          <w:sz w:val="20"/>
          <w:szCs w:val="20"/>
          <w:lang w:val="es-ES"/>
        </w:rPr>
        <w:t>Entropía y entropía relativa</w:t>
      </w:r>
      <w:r w:rsidR="00A249D3" w:rsidRPr="009B7E10">
        <w:rPr>
          <w:sz w:val="20"/>
          <w:szCs w:val="20"/>
          <w:lang w:val="es-ES"/>
        </w:rPr>
        <w:t xml:space="preserve"> como tasas asintóticas. </w:t>
      </w:r>
      <w:r w:rsidRPr="009B7E10">
        <w:rPr>
          <w:sz w:val="20"/>
          <w:szCs w:val="20"/>
          <w:lang w:val="es-ES"/>
        </w:rPr>
        <w:t xml:space="preserve">  </w:t>
      </w:r>
      <w:r w:rsidR="00F672E6" w:rsidRPr="009B7E10">
        <w:rPr>
          <w:sz w:val="20"/>
          <w:szCs w:val="20"/>
          <w:lang w:val="es-ES"/>
        </w:rPr>
        <w:t xml:space="preserve">Método de máxima entropía y conexión con la física estadística. </w:t>
      </w:r>
    </w:p>
    <w:p w14:paraId="65036BD2" w14:textId="77777777" w:rsidR="00811EAB" w:rsidRPr="009B7E10" w:rsidRDefault="00811EAB" w:rsidP="00811EAB">
      <w:pPr>
        <w:spacing w:after="0"/>
        <w:rPr>
          <w:sz w:val="20"/>
          <w:szCs w:val="20"/>
          <w:lang w:val="es-ES"/>
        </w:rPr>
      </w:pPr>
      <w:proofErr w:type="spellStart"/>
      <w:r w:rsidRPr="009B7E10">
        <w:rPr>
          <w:sz w:val="20"/>
          <w:szCs w:val="20"/>
          <w:lang w:val="es-ES"/>
        </w:rPr>
        <w:t>Jaynes</w:t>
      </w:r>
      <w:proofErr w:type="spellEnd"/>
      <w:r w:rsidRPr="009B7E10">
        <w:rPr>
          <w:sz w:val="20"/>
          <w:szCs w:val="20"/>
          <w:lang w:val="es-ES"/>
        </w:rPr>
        <w:t>, cap</w:t>
      </w:r>
      <w:r w:rsidR="009E1604" w:rsidRPr="009B7E10">
        <w:rPr>
          <w:sz w:val="20"/>
          <w:szCs w:val="20"/>
          <w:lang w:val="es-ES"/>
        </w:rPr>
        <w:t>s</w:t>
      </w:r>
      <w:r w:rsidRPr="009B7E10">
        <w:rPr>
          <w:sz w:val="20"/>
          <w:szCs w:val="20"/>
          <w:lang w:val="es-ES"/>
        </w:rPr>
        <w:t xml:space="preserve">. </w:t>
      </w:r>
      <w:r w:rsidR="009E1604" w:rsidRPr="009B7E10">
        <w:rPr>
          <w:sz w:val="20"/>
          <w:szCs w:val="20"/>
          <w:lang w:val="es-ES"/>
        </w:rPr>
        <w:t>9, 11 + Lecturas adicionales</w:t>
      </w:r>
    </w:p>
    <w:p w14:paraId="4F4C327A" w14:textId="77777777" w:rsidR="009E1604" w:rsidRPr="009B7E10" w:rsidRDefault="009E1604" w:rsidP="00811EAB">
      <w:pPr>
        <w:spacing w:after="0"/>
        <w:rPr>
          <w:sz w:val="20"/>
          <w:szCs w:val="20"/>
          <w:lang w:val="es-ES"/>
        </w:rPr>
      </w:pPr>
    </w:p>
    <w:p w14:paraId="39394E55" w14:textId="77777777" w:rsidR="00F672E6" w:rsidRPr="009B7E10" w:rsidRDefault="00F672E6" w:rsidP="00811EAB">
      <w:pPr>
        <w:pStyle w:val="Prrafodelista"/>
        <w:numPr>
          <w:ilvl w:val="0"/>
          <w:numId w:val="6"/>
        </w:numPr>
        <w:rPr>
          <w:b/>
          <w:sz w:val="20"/>
          <w:szCs w:val="20"/>
          <w:lang w:val="es-ES"/>
        </w:rPr>
      </w:pPr>
      <w:r w:rsidRPr="009B7E10">
        <w:rPr>
          <w:b/>
          <w:sz w:val="20"/>
          <w:szCs w:val="20"/>
          <w:lang w:val="es-ES"/>
        </w:rPr>
        <w:t>Teoría de Shannon I: Compresión (</w:t>
      </w:r>
      <w:r w:rsidR="00700A57" w:rsidRPr="009B7E10">
        <w:rPr>
          <w:b/>
          <w:sz w:val="20"/>
          <w:szCs w:val="20"/>
          <w:lang w:val="es-ES"/>
        </w:rPr>
        <w:t>~</w:t>
      </w:r>
      <w:r w:rsidRPr="009B7E10">
        <w:rPr>
          <w:b/>
          <w:sz w:val="20"/>
          <w:szCs w:val="20"/>
          <w:lang w:val="es-ES"/>
        </w:rPr>
        <w:t>2 semanas)</w:t>
      </w:r>
    </w:p>
    <w:p w14:paraId="667EEED0" w14:textId="77777777" w:rsidR="00F672E6" w:rsidRPr="009B7E10" w:rsidRDefault="00F672E6" w:rsidP="009E1604">
      <w:pPr>
        <w:rPr>
          <w:sz w:val="20"/>
          <w:szCs w:val="20"/>
          <w:lang w:val="es-ES"/>
        </w:rPr>
      </w:pPr>
      <w:proofErr w:type="spellStart"/>
      <w:r w:rsidRPr="009B7E10">
        <w:rPr>
          <w:sz w:val="20"/>
          <w:szCs w:val="20"/>
          <w:lang w:val="es-ES"/>
        </w:rPr>
        <w:t>Equipartición</w:t>
      </w:r>
      <w:proofErr w:type="spellEnd"/>
      <w:r w:rsidRPr="009B7E10">
        <w:rPr>
          <w:sz w:val="20"/>
          <w:szCs w:val="20"/>
          <w:lang w:val="es-ES"/>
        </w:rPr>
        <w:t xml:space="preserve"> asintótica y </w:t>
      </w:r>
      <w:r w:rsidR="00025E3F" w:rsidRPr="009B7E10">
        <w:rPr>
          <w:sz w:val="20"/>
          <w:szCs w:val="20"/>
          <w:lang w:val="es-ES"/>
        </w:rPr>
        <w:t>t</w:t>
      </w:r>
      <w:r w:rsidRPr="009B7E10">
        <w:rPr>
          <w:sz w:val="20"/>
          <w:szCs w:val="20"/>
          <w:lang w:val="es-ES"/>
        </w:rPr>
        <w:t xml:space="preserve">ipicidad. </w:t>
      </w:r>
      <w:r w:rsidR="00934833" w:rsidRPr="009B7E10">
        <w:rPr>
          <w:sz w:val="20"/>
          <w:szCs w:val="20"/>
          <w:lang w:val="es-ES"/>
        </w:rPr>
        <w:t xml:space="preserve">Teorema de la fuente. Compresión de información. </w:t>
      </w:r>
      <w:r w:rsidRPr="009B7E10">
        <w:rPr>
          <w:sz w:val="20"/>
          <w:szCs w:val="20"/>
          <w:lang w:val="es-ES"/>
        </w:rPr>
        <w:t xml:space="preserve"> Códigos Simbólicos y Códigos de </w:t>
      </w:r>
      <w:proofErr w:type="spellStart"/>
      <w:r w:rsidRPr="009B7E10">
        <w:rPr>
          <w:sz w:val="20"/>
          <w:szCs w:val="20"/>
          <w:lang w:val="es-ES"/>
        </w:rPr>
        <w:t>Huffman</w:t>
      </w:r>
      <w:proofErr w:type="spellEnd"/>
      <w:r w:rsidRPr="009B7E10">
        <w:rPr>
          <w:sz w:val="20"/>
          <w:szCs w:val="20"/>
          <w:lang w:val="es-ES"/>
        </w:rPr>
        <w:t>.</w:t>
      </w:r>
    </w:p>
    <w:p w14:paraId="2E9C9CE5" w14:textId="77777777" w:rsidR="009E1604" w:rsidRPr="009B7E10" w:rsidRDefault="009E1604" w:rsidP="009E1604">
      <w:pPr>
        <w:spacing w:after="0"/>
        <w:rPr>
          <w:sz w:val="20"/>
          <w:szCs w:val="20"/>
          <w:lang w:val="es-ES"/>
        </w:rPr>
      </w:pPr>
      <w:proofErr w:type="spellStart"/>
      <w:r w:rsidRPr="009B7E10">
        <w:rPr>
          <w:sz w:val="20"/>
          <w:szCs w:val="20"/>
          <w:lang w:val="es-ES"/>
        </w:rPr>
        <w:t>MacKay</w:t>
      </w:r>
      <w:proofErr w:type="spellEnd"/>
      <w:r w:rsidRPr="009B7E10">
        <w:rPr>
          <w:sz w:val="20"/>
          <w:szCs w:val="20"/>
          <w:lang w:val="es-ES"/>
        </w:rPr>
        <w:t>, caps. 4, 5</w:t>
      </w:r>
    </w:p>
    <w:p w14:paraId="493BD648" w14:textId="77777777" w:rsidR="009E1604" w:rsidRPr="009B7E10" w:rsidRDefault="009E1604" w:rsidP="009E1604">
      <w:pPr>
        <w:spacing w:after="0"/>
        <w:rPr>
          <w:sz w:val="20"/>
          <w:szCs w:val="20"/>
          <w:lang w:val="es-ES"/>
        </w:rPr>
      </w:pPr>
    </w:p>
    <w:p w14:paraId="179860E0" w14:textId="77777777" w:rsidR="00F672E6" w:rsidRPr="009B7E10" w:rsidRDefault="00F672E6" w:rsidP="00F672E6">
      <w:pPr>
        <w:pStyle w:val="Prrafodelista"/>
        <w:numPr>
          <w:ilvl w:val="0"/>
          <w:numId w:val="6"/>
        </w:numPr>
        <w:rPr>
          <w:b/>
          <w:sz w:val="20"/>
          <w:szCs w:val="20"/>
          <w:lang w:val="es-ES"/>
        </w:rPr>
      </w:pPr>
      <w:r w:rsidRPr="009B7E10">
        <w:rPr>
          <w:b/>
          <w:sz w:val="20"/>
          <w:szCs w:val="20"/>
          <w:lang w:val="es-ES"/>
        </w:rPr>
        <w:t>Teoría de Shannon I</w:t>
      </w:r>
      <w:r w:rsidR="000C07D2" w:rsidRPr="009B7E10">
        <w:rPr>
          <w:b/>
          <w:sz w:val="20"/>
          <w:szCs w:val="20"/>
          <w:lang w:val="es-ES"/>
        </w:rPr>
        <w:t>I</w:t>
      </w:r>
      <w:r w:rsidRPr="009B7E10">
        <w:rPr>
          <w:b/>
          <w:sz w:val="20"/>
          <w:szCs w:val="20"/>
          <w:lang w:val="es-ES"/>
        </w:rPr>
        <w:t>: C</w:t>
      </w:r>
      <w:r w:rsidR="000C07D2" w:rsidRPr="009B7E10">
        <w:rPr>
          <w:b/>
          <w:sz w:val="20"/>
          <w:szCs w:val="20"/>
          <w:lang w:val="es-ES"/>
        </w:rPr>
        <w:t xml:space="preserve">anales </w:t>
      </w:r>
      <w:r w:rsidR="00700A57" w:rsidRPr="009B7E10">
        <w:rPr>
          <w:b/>
          <w:sz w:val="20"/>
          <w:szCs w:val="20"/>
          <w:lang w:val="es-ES"/>
        </w:rPr>
        <w:t>r</w:t>
      </w:r>
      <w:r w:rsidR="000C07D2" w:rsidRPr="009B7E10">
        <w:rPr>
          <w:b/>
          <w:sz w:val="20"/>
          <w:szCs w:val="20"/>
          <w:lang w:val="es-ES"/>
        </w:rPr>
        <w:t>uidosos</w:t>
      </w:r>
      <w:r w:rsidRPr="009B7E10">
        <w:rPr>
          <w:b/>
          <w:sz w:val="20"/>
          <w:szCs w:val="20"/>
          <w:lang w:val="es-ES"/>
        </w:rPr>
        <w:t xml:space="preserve"> (</w:t>
      </w:r>
      <w:r w:rsidR="00700A57" w:rsidRPr="009B7E10">
        <w:rPr>
          <w:b/>
          <w:sz w:val="20"/>
          <w:szCs w:val="20"/>
          <w:lang w:val="es-ES"/>
        </w:rPr>
        <w:t>~</w:t>
      </w:r>
      <w:r w:rsidR="00025E3F" w:rsidRPr="009B7E10">
        <w:rPr>
          <w:b/>
          <w:sz w:val="20"/>
          <w:szCs w:val="20"/>
          <w:lang w:val="es-ES"/>
        </w:rPr>
        <w:t>3</w:t>
      </w:r>
      <w:r w:rsidRPr="009B7E10">
        <w:rPr>
          <w:b/>
          <w:sz w:val="20"/>
          <w:szCs w:val="20"/>
          <w:lang w:val="es-ES"/>
        </w:rPr>
        <w:t xml:space="preserve"> semanas)</w:t>
      </w:r>
    </w:p>
    <w:p w14:paraId="4BC92740" w14:textId="77777777" w:rsidR="000C07D2" w:rsidRPr="009B7E10" w:rsidRDefault="00F672E6" w:rsidP="009E1604">
      <w:pPr>
        <w:rPr>
          <w:sz w:val="20"/>
          <w:szCs w:val="20"/>
          <w:lang w:val="es-ES"/>
        </w:rPr>
      </w:pPr>
      <w:r w:rsidRPr="009B7E10">
        <w:rPr>
          <w:sz w:val="20"/>
          <w:szCs w:val="20"/>
          <w:lang w:val="es-ES"/>
        </w:rPr>
        <w:t>Variables correlacionadas. Entropía</w:t>
      </w:r>
      <w:r w:rsidR="000C07D2" w:rsidRPr="009B7E10">
        <w:rPr>
          <w:sz w:val="20"/>
          <w:szCs w:val="20"/>
          <w:lang w:val="es-ES"/>
        </w:rPr>
        <w:t xml:space="preserve"> condicional </w:t>
      </w:r>
      <w:r w:rsidRPr="009B7E10">
        <w:rPr>
          <w:sz w:val="20"/>
          <w:szCs w:val="20"/>
          <w:lang w:val="es-ES"/>
        </w:rPr>
        <w:t xml:space="preserve"> </w:t>
      </w:r>
      <w:r w:rsidR="000C07D2" w:rsidRPr="009B7E10">
        <w:rPr>
          <w:sz w:val="20"/>
          <w:szCs w:val="20"/>
          <w:lang w:val="es-ES"/>
        </w:rPr>
        <w:t xml:space="preserve">e información mutua. </w:t>
      </w:r>
      <w:r w:rsidR="00934833" w:rsidRPr="009B7E10">
        <w:rPr>
          <w:sz w:val="20"/>
          <w:szCs w:val="20"/>
          <w:lang w:val="es-ES"/>
        </w:rPr>
        <w:t xml:space="preserve">Teorema del canal ruidoso. Cómputo de capacidades de canal. </w:t>
      </w:r>
      <w:r w:rsidR="000C07D2" w:rsidRPr="009B7E10">
        <w:rPr>
          <w:sz w:val="20"/>
          <w:szCs w:val="20"/>
          <w:lang w:val="es-ES"/>
        </w:rPr>
        <w:t>Códigos lineales.</w:t>
      </w:r>
    </w:p>
    <w:p w14:paraId="7EF38CBA" w14:textId="77777777" w:rsidR="009E1604" w:rsidRPr="009B7E10" w:rsidRDefault="009E1604" w:rsidP="009E1604">
      <w:pPr>
        <w:spacing w:after="0"/>
        <w:rPr>
          <w:sz w:val="20"/>
          <w:szCs w:val="20"/>
          <w:lang w:val="es-ES"/>
        </w:rPr>
      </w:pPr>
      <w:proofErr w:type="spellStart"/>
      <w:r w:rsidRPr="009B7E10">
        <w:rPr>
          <w:sz w:val="20"/>
          <w:szCs w:val="20"/>
          <w:lang w:val="es-ES"/>
        </w:rPr>
        <w:t>MacKay</w:t>
      </w:r>
      <w:proofErr w:type="spellEnd"/>
      <w:r w:rsidRPr="009B7E10">
        <w:rPr>
          <w:sz w:val="20"/>
          <w:szCs w:val="20"/>
          <w:lang w:val="es-ES"/>
        </w:rPr>
        <w:t>, caps. 8-11, 13, 14</w:t>
      </w:r>
    </w:p>
    <w:p w14:paraId="606AAA8A" w14:textId="77777777" w:rsidR="009E1604" w:rsidRPr="009B7E10" w:rsidRDefault="009E1604" w:rsidP="009E1604">
      <w:pPr>
        <w:spacing w:after="0"/>
        <w:rPr>
          <w:sz w:val="20"/>
          <w:szCs w:val="20"/>
          <w:lang w:val="es-ES"/>
        </w:rPr>
      </w:pPr>
    </w:p>
    <w:p w14:paraId="771D4A6B" w14:textId="250546C4" w:rsidR="001801C5" w:rsidRPr="009B7E10" w:rsidRDefault="001801C5" w:rsidP="00811EAB">
      <w:pPr>
        <w:pStyle w:val="Prrafodelista"/>
        <w:numPr>
          <w:ilvl w:val="0"/>
          <w:numId w:val="6"/>
        </w:numPr>
        <w:rPr>
          <w:b/>
          <w:sz w:val="20"/>
          <w:szCs w:val="20"/>
          <w:lang w:val="es-ES"/>
        </w:rPr>
      </w:pPr>
      <w:r w:rsidRPr="009B7E10">
        <w:rPr>
          <w:b/>
          <w:sz w:val="20"/>
          <w:szCs w:val="20"/>
          <w:lang w:val="es-ES"/>
        </w:rPr>
        <w:t>Elementos de Información Cuántica (~</w:t>
      </w:r>
      <w:r w:rsidR="006016FE">
        <w:rPr>
          <w:b/>
          <w:sz w:val="20"/>
          <w:szCs w:val="20"/>
          <w:lang w:val="es-ES"/>
        </w:rPr>
        <w:t>5</w:t>
      </w:r>
      <w:r w:rsidRPr="009B7E10">
        <w:rPr>
          <w:b/>
          <w:sz w:val="20"/>
          <w:szCs w:val="20"/>
          <w:lang w:val="es-ES"/>
        </w:rPr>
        <w:t xml:space="preserve"> semanas)</w:t>
      </w:r>
    </w:p>
    <w:p w14:paraId="39BCE65B" w14:textId="3756FA0A" w:rsidR="001801C5" w:rsidRPr="009B7E10" w:rsidRDefault="001801C5" w:rsidP="009E1604">
      <w:pPr>
        <w:rPr>
          <w:sz w:val="20"/>
          <w:szCs w:val="20"/>
          <w:lang w:val="es-ES"/>
        </w:rPr>
      </w:pPr>
      <w:r w:rsidRPr="009B7E10">
        <w:rPr>
          <w:sz w:val="20"/>
          <w:szCs w:val="20"/>
          <w:lang w:val="es-ES"/>
        </w:rPr>
        <w:t xml:space="preserve">Estados cuánticos y probabilidades. Enredamiento. Mediciones generalizadas. Canales cuánticos. Detección y discriminación cuántica. </w:t>
      </w:r>
      <w:r w:rsidR="00213EEA" w:rsidRPr="009B7E10">
        <w:rPr>
          <w:sz w:val="20"/>
          <w:szCs w:val="20"/>
          <w:lang w:val="es-ES"/>
        </w:rPr>
        <w:t xml:space="preserve">Información clásica vs. información cuántica. </w:t>
      </w:r>
      <w:r w:rsidRPr="009B7E10">
        <w:rPr>
          <w:sz w:val="20"/>
          <w:szCs w:val="20"/>
          <w:lang w:val="es-ES"/>
        </w:rPr>
        <w:t xml:space="preserve">Compresión cuántica (teorema de </w:t>
      </w:r>
      <w:proofErr w:type="spellStart"/>
      <w:r w:rsidRPr="009B7E10">
        <w:rPr>
          <w:sz w:val="20"/>
          <w:szCs w:val="20"/>
          <w:lang w:val="es-ES"/>
        </w:rPr>
        <w:t>Schummacher</w:t>
      </w:r>
      <w:proofErr w:type="spellEnd"/>
      <w:r w:rsidRPr="009B7E10">
        <w:rPr>
          <w:sz w:val="20"/>
          <w:szCs w:val="20"/>
          <w:lang w:val="es-ES"/>
        </w:rPr>
        <w:t>). Información clásica a través de canales cuánticos. Informac</w:t>
      </w:r>
      <w:r w:rsidR="00213EEA" w:rsidRPr="009B7E10">
        <w:rPr>
          <w:sz w:val="20"/>
          <w:szCs w:val="20"/>
          <w:lang w:val="es-ES"/>
        </w:rPr>
        <w:t xml:space="preserve">ión cuántica a través de canales cuánticos. </w:t>
      </w:r>
      <w:r w:rsidR="006016FE">
        <w:rPr>
          <w:sz w:val="20"/>
          <w:szCs w:val="20"/>
          <w:lang w:val="es-ES"/>
        </w:rPr>
        <w:t>Comunicación cuántica asistida por enredamiento.</w:t>
      </w:r>
    </w:p>
    <w:p w14:paraId="7ABE92E5" w14:textId="77777777" w:rsidR="006016FE" w:rsidRDefault="009E1604" w:rsidP="009E1604">
      <w:pPr>
        <w:rPr>
          <w:sz w:val="20"/>
          <w:szCs w:val="20"/>
          <w:lang w:val="es-ES"/>
        </w:rPr>
      </w:pPr>
      <w:proofErr w:type="spellStart"/>
      <w:r w:rsidRPr="009B7E10">
        <w:rPr>
          <w:sz w:val="20"/>
          <w:szCs w:val="20"/>
          <w:lang w:val="es-ES"/>
        </w:rPr>
        <w:t>Nielsen</w:t>
      </w:r>
      <w:proofErr w:type="spellEnd"/>
      <w:r w:rsidRPr="009B7E10">
        <w:rPr>
          <w:sz w:val="20"/>
          <w:szCs w:val="20"/>
          <w:lang w:val="es-ES"/>
        </w:rPr>
        <w:t xml:space="preserve"> y </w:t>
      </w:r>
      <w:proofErr w:type="spellStart"/>
      <w:r w:rsidRPr="009B7E10">
        <w:rPr>
          <w:sz w:val="20"/>
          <w:szCs w:val="20"/>
          <w:lang w:val="es-ES"/>
        </w:rPr>
        <w:t>Chuang</w:t>
      </w:r>
      <w:proofErr w:type="spellEnd"/>
      <w:r w:rsidRPr="009B7E10">
        <w:rPr>
          <w:sz w:val="20"/>
          <w:szCs w:val="20"/>
          <w:lang w:val="es-ES"/>
        </w:rPr>
        <w:t>: caps.  2, 8, 12</w:t>
      </w:r>
    </w:p>
    <w:p w14:paraId="1FFDEE8F" w14:textId="430EC669" w:rsidR="00170937" w:rsidRDefault="00170937" w:rsidP="009E1604">
      <w:pPr>
        <w:rPr>
          <w:sz w:val="20"/>
          <w:szCs w:val="20"/>
        </w:rPr>
      </w:pPr>
      <w:r w:rsidRPr="009B7E10">
        <w:rPr>
          <w:sz w:val="20"/>
          <w:szCs w:val="20"/>
          <w:lang w:val="es-ES"/>
        </w:rPr>
        <w:t>Wilde: caps. 4, 11, 12, 17,2</w:t>
      </w:r>
      <w:r>
        <w:rPr>
          <w:sz w:val="20"/>
          <w:szCs w:val="20"/>
        </w:rPr>
        <w:t>3</w:t>
      </w:r>
      <w:r w:rsidR="006016FE">
        <w:rPr>
          <w:sz w:val="20"/>
          <w:szCs w:val="20"/>
        </w:rPr>
        <w:t xml:space="preserve">  </w:t>
      </w:r>
    </w:p>
    <w:p w14:paraId="7FDFAD78" w14:textId="3F9E5BAF" w:rsidR="006016FE" w:rsidRPr="006016FE" w:rsidRDefault="006016FE" w:rsidP="009E1604">
      <w:pPr>
        <w:rPr>
          <w:sz w:val="20"/>
          <w:szCs w:val="20"/>
          <w:lang w:val="es-ES"/>
        </w:rPr>
      </w:pPr>
      <w:proofErr w:type="spellStart"/>
      <w:r>
        <w:rPr>
          <w:sz w:val="20"/>
          <w:szCs w:val="20"/>
        </w:rPr>
        <w:t>Notas</w:t>
      </w:r>
      <w:proofErr w:type="spellEnd"/>
      <w:r>
        <w:rPr>
          <w:sz w:val="20"/>
          <w:szCs w:val="20"/>
        </w:rPr>
        <w:t xml:space="preserve"> de J. </w:t>
      </w:r>
      <w:proofErr w:type="spellStart"/>
      <w:r>
        <w:rPr>
          <w:sz w:val="20"/>
          <w:szCs w:val="20"/>
        </w:rPr>
        <w:t>Preskill</w:t>
      </w:r>
      <w:proofErr w:type="spellEnd"/>
      <w:r>
        <w:rPr>
          <w:sz w:val="20"/>
          <w:szCs w:val="20"/>
        </w:rPr>
        <w:t xml:space="preserve"> y S. Aaronson</w:t>
      </w:r>
    </w:p>
    <w:sectPr w:rsidR="006016FE" w:rsidRPr="006016FE" w:rsidSect="00C679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AF3"/>
    <w:multiLevelType w:val="hybridMultilevel"/>
    <w:tmpl w:val="E444BA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602617D"/>
    <w:multiLevelType w:val="hybridMultilevel"/>
    <w:tmpl w:val="86A62BE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8410BEA"/>
    <w:multiLevelType w:val="hybridMultilevel"/>
    <w:tmpl w:val="86A25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214595"/>
    <w:multiLevelType w:val="hybridMultilevel"/>
    <w:tmpl w:val="35D245D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nsid w:val="39C7561A"/>
    <w:multiLevelType w:val="hybridMultilevel"/>
    <w:tmpl w:val="F8DA8A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0EE6023"/>
    <w:multiLevelType w:val="hybridMultilevel"/>
    <w:tmpl w:val="DEECB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2126A34"/>
    <w:multiLevelType w:val="hybridMultilevel"/>
    <w:tmpl w:val="584833E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133"/>
    <w:rsid w:val="00007EDD"/>
    <w:rsid w:val="00025E3F"/>
    <w:rsid w:val="00031A72"/>
    <w:rsid w:val="000C07D2"/>
    <w:rsid w:val="001240CB"/>
    <w:rsid w:val="001378A2"/>
    <w:rsid w:val="00170937"/>
    <w:rsid w:val="001801C5"/>
    <w:rsid w:val="00205EF4"/>
    <w:rsid w:val="00213EEA"/>
    <w:rsid w:val="002D1C1A"/>
    <w:rsid w:val="003727CD"/>
    <w:rsid w:val="004053E7"/>
    <w:rsid w:val="00466014"/>
    <w:rsid w:val="00582332"/>
    <w:rsid w:val="006016FE"/>
    <w:rsid w:val="00650BD5"/>
    <w:rsid w:val="00700060"/>
    <w:rsid w:val="00700A57"/>
    <w:rsid w:val="007E3093"/>
    <w:rsid w:val="00811EAB"/>
    <w:rsid w:val="008C7479"/>
    <w:rsid w:val="00934833"/>
    <w:rsid w:val="009957FD"/>
    <w:rsid w:val="009B7E10"/>
    <w:rsid w:val="009E1604"/>
    <w:rsid w:val="00A249D3"/>
    <w:rsid w:val="00B01E79"/>
    <w:rsid w:val="00B02133"/>
    <w:rsid w:val="00C25420"/>
    <w:rsid w:val="00C679E3"/>
    <w:rsid w:val="00CD5ACA"/>
    <w:rsid w:val="00D02944"/>
    <w:rsid w:val="00DD4D01"/>
    <w:rsid w:val="00DF55B3"/>
    <w:rsid w:val="00F22328"/>
    <w:rsid w:val="00F672E6"/>
    <w:rsid w:val="00F8701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65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2133"/>
    <w:pPr>
      <w:ind w:left="720"/>
      <w:contextualSpacing/>
    </w:pPr>
  </w:style>
  <w:style w:type="character" w:styleId="Hipervnculo">
    <w:name w:val="Hyperlink"/>
    <w:basedOn w:val="Fuentedeprrafopredeter"/>
    <w:uiPriority w:val="99"/>
    <w:unhideWhenUsed/>
    <w:rsid w:val="003727CD"/>
    <w:rPr>
      <w:color w:val="0000FF" w:themeColor="hyperlink"/>
      <w:u w:val="single"/>
    </w:rPr>
  </w:style>
  <w:style w:type="character" w:styleId="Hipervnculovisitado">
    <w:name w:val="FollowedHyperlink"/>
    <w:basedOn w:val="Fuentedeprrafopredeter"/>
    <w:uiPriority w:val="99"/>
    <w:semiHidden/>
    <w:unhideWhenUsed/>
    <w:rsid w:val="00031A7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2133"/>
    <w:pPr>
      <w:ind w:left="720"/>
      <w:contextualSpacing/>
    </w:pPr>
  </w:style>
  <w:style w:type="character" w:styleId="Hipervnculo">
    <w:name w:val="Hyperlink"/>
    <w:basedOn w:val="Fuentedeprrafopredeter"/>
    <w:uiPriority w:val="99"/>
    <w:unhideWhenUsed/>
    <w:rsid w:val="003727CD"/>
    <w:rPr>
      <w:color w:val="0000FF" w:themeColor="hyperlink"/>
      <w:u w:val="single"/>
    </w:rPr>
  </w:style>
  <w:style w:type="character" w:styleId="Hipervnculovisitado">
    <w:name w:val="FollowedHyperlink"/>
    <w:basedOn w:val="Fuentedeprrafopredeter"/>
    <w:uiPriority w:val="99"/>
    <w:semiHidden/>
    <w:unhideWhenUsed/>
    <w:rsid w:val="00031A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9110">
      <w:bodyDiv w:val="1"/>
      <w:marLeft w:val="0"/>
      <w:marRight w:val="0"/>
      <w:marTop w:val="0"/>
      <w:marBottom w:val="0"/>
      <w:divBdr>
        <w:top w:val="none" w:sz="0" w:space="0" w:color="auto"/>
        <w:left w:val="none" w:sz="0" w:space="0" w:color="auto"/>
        <w:bottom w:val="none" w:sz="0" w:space="0" w:color="auto"/>
        <w:right w:val="none" w:sz="0" w:space="0" w:color="auto"/>
      </w:divBdr>
    </w:div>
    <w:div w:id="59081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botero@uniandes.edu.co" TargetMode="External"/><Relationship Id="rId7" Type="http://schemas.openxmlformats.org/officeDocument/2006/relationships/hyperlink" Target="http://www.inference.phy.cam.ac.uk/mackay/itila/book.html" TargetMode="External"/><Relationship Id="rId8" Type="http://schemas.openxmlformats.org/officeDocument/2006/relationships/hyperlink" Target="http://omega.albany.edu:8008/JaynesBook.html" TargetMode="External"/><Relationship Id="rId9" Type="http://schemas.openxmlformats.org/officeDocument/2006/relationships/hyperlink" Target="http://arxiv.org/abs/1106.1445"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549</Words>
  <Characters>3020</Characters>
  <Application>Microsoft Macintosh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los Andes</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ABotero</dc:creator>
  <cp:lastModifiedBy>Alonso Botero</cp:lastModifiedBy>
  <cp:revision>5</cp:revision>
  <dcterms:created xsi:type="dcterms:W3CDTF">2017-09-08T16:18:00Z</dcterms:created>
  <dcterms:modified xsi:type="dcterms:W3CDTF">2020-01-21T14:25:00Z</dcterms:modified>
</cp:coreProperties>
</file>